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中国测试技术研究院202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年招聘编外工作人员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岗位和条件要求一览表</w:t>
      </w:r>
      <w:bookmarkEnd w:id="0"/>
    </w:p>
    <w:p>
      <w:pPr>
        <w:spacing w:line="300" w:lineRule="exact"/>
        <w:jc w:val="center"/>
        <w:rPr>
          <w:rFonts w:ascii="黑体" w:eastAsia="黑体" w:cs="宋体"/>
          <w:color w:val="000000"/>
          <w:sz w:val="36"/>
          <w:szCs w:val="36"/>
        </w:rPr>
      </w:pPr>
    </w:p>
    <w:tbl>
      <w:tblPr>
        <w:tblStyle w:val="3"/>
        <w:tblW w:w="125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73"/>
        <w:gridCol w:w="1730"/>
        <w:gridCol w:w="977"/>
        <w:gridCol w:w="953"/>
        <w:gridCol w:w="1064"/>
        <w:gridCol w:w="5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招聘单位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招聘岗位名称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7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招聘条件和基本要求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学历学位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eastAsia="zh-CN"/>
              </w:rPr>
              <w:t>力学</w:t>
            </w:r>
            <w:r>
              <w:rPr>
                <w:rFonts w:hint="eastAsia" w:ascii="宋体" w:cs="宋体"/>
                <w:sz w:val="18"/>
                <w:szCs w:val="18"/>
                <w:highlight w:val="none"/>
              </w:rPr>
              <w:t>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eastAsia="zh-CN"/>
              </w:rPr>
              <w:t>科研检测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机械工程相关专业优先。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电子研究所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eastAsia="zh-CN"/>
              </w:rPr>
              <w:t>市场拓展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eastAsia="zh-CN"/>
              </w:rPr>
              <w:t>仪器仪表、计量检测、经济贸易、法律、工商管理相关专业优先。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声学研究所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科研检测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测控技术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能源动力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辐射研究所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科研检测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核物理、核工程相关专业优先。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光学研究所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科研检测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光学相关专业优先。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《中国测试》杂志社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eastAsia="zh-CN"/>
              </w:rPr>
              <w:t>市场拓展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eastAsia="zh-CN"/>
              </w:rPr>
              <w:t>仪器仪表、计量检测、经济贸易、法律、工商管理、国际商贸相关专业优先。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《中国测试》杂志社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新媒体设计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新媒体艺术、视觉传达、产品设计、环境设计相关专业优先。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中国测试技术研究院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客户服务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年1月1日之后出生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eastAsia="zh-CN"/>
              </w:rPr>
              <w:t>仪器仪表、计量检测、经济贸易、法律、工商管理相关专业优先。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YjRhNGE1NmM3NjAxZTExZDkxYzg5N2EwMDJkZjQifQ=="/>
  </w:docVars>
  <w:rsids>
    <w:rsidRoot w:val="00000000"/>
    <w:rsid w:val="06B10ADC"/>
    <w:rsid w:val="39DD5BA0"/>
    <w:rsid w:val="4F531E0F"/>
    <w:rsid w:val="52935A30"/>
    <w:rsid w:val="563743FB"/>
    <w:rsid w:val="60B6139C"/>
    <w:rsid w:val="7FD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2022-08-28T02:12:00Z</dcterms:created>
  <dc:creator>Administrator</dc:creator>
  <cp:lastModifiedBy>屈婷</cp:lastModifiedBy>
  <dcterms:modified xsi:type="dcterms:W3CDTF">2024-03-07T23:40:49Z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AE922C84C74645B986E7B7B815259CE3</vt:lpwstr>
  </property>
</Properties>
</file>